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261FB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6975960D" w14:textId="77777777" w:rsidR="00B4690B" w:rsidRPr="00B4690B" w:rsidRDefault="00B4690B" w:rsidP="00B4690B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690B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данных</w:t>
      </w:r>
    </w:p>
    <w:p w14:paraId="5F0A4F95" w14:textId="77777777" w:rsidR="00AD7123" w:rsidRDefault="00AD7123" w:rsidP="00AD7123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дисциплины:</w:t>
      </w:r>
    </w:p>
    <w:p w14:paraId="299BDF52" w14:textId="77777777" w:rsidR="00AD7123" w:rsidRDefault="00AD7123" w:rsidP="00AD712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123">
        <w:rPr>
          <w:rFonts w:ascii="Times New Roman" w:eastAsia="Times New Roman" w:hAnsi="Times New Roman" w:cs="Times New Roman"/>
          <w:sz w:val="28"/>
          <w:szCs w:val="28"/>
        </w:rPr>
        <w:t>Целью изучения дисциплины «Анализ данных» является освоение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7123">
        <w:rPr>
          <w:rFonts w:ascii="Times New Roman" w:eastAsia="Times New Roman" w:hAnsi="Times New Roman" w:cs="Times New Roman"/>
          <w:sz w:val="28"/>
          <w:szCs w:val="28"/>
        </w:rPr>
        <w:t>теоретических основ и методов анализа данных, применяемых при решении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7123">
        <w:rPr>
          <w:rFonts w:ascii="Times New Roman" w:eastAsia="Times New Roman" w:hAnsi="Times New Roman" w:cs="Times New Roman"/>
          <w:sz w:val="28"/>
          <w:szCs w:val="28"/>
        </w:rPr>
        <w:t xml:space="preserve">прикладных (в </w:t>
      </w:r>
      <w:r>
        <w:rPr>
          <w:rFonts w:ascii="Times New Roman" w:eastAsia="Times New Roman" w:hAnsi="Times New Roman" w:cs="Times New Roman"/>
          <w:sz w:val="28"/>
          <w:szCs w:val="28"/>
        </w:rPr>
        <w:t>том числе экономических) задач.</w:t>
      </w:r>
    </w:p>
    <w:p w14:paraId="5BD31E9C" w14:textId="77777777" w:rsidR="00AD7123" w:rsidRPr="00285AF3" w:rsidRDefault="00AD7123" w:rsidP="00AD712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5A5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14:paraId="4D4A2DFF" w14:textId="18575BCF" w:rsidR="00AD7123" w:rsidRPr="000D25A5" w:rsidRDefault="00AD7123" w:rsidP="00AD71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5A5">
        <w:rPr>
          <w:rFonts w:ascii="Times New Roman" w:eastAsia="Times New Roman" w:hAnsi="Times New Roman" w:cs="Times New Roman"/>
          <w:sz w:val="28"/>
          <w:szCs w:val="28"/>
        </w:rPr>
        <w:t>Место дисциплины «</w:t>
      </w:r>
      <w:r w:rsidRPr="00AD7123">
        <w:rPr>
          <w:rFonts w:ascii="Times New Roman" w:eastAsia="Times New Roman" w:hAnsi="Times New Roman" w:cs="Times New Roman"/>
          <w:sz w:val="28"/>
          <w:szCs w:val="28"/>
        </w:rPr>
        <w:t>Анализ данных</w:t>
      </w:r>
      <w:r w:rsidRPr="000D25A5">
        <w:rPr>
          <w:rFonts w:ascii="Times New Roman" w:eastAsia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</w:t>
      </w:r>
      <w:r w:rsidR="0023339F" w:rsidRPr="0023339F">
        <w:rPr>
          <w:rFonts w:ascii="Times New Roman" w:eastAsia="Times New Roman" w:hAnsi="Times New Roman" w:cs="Times New Roman"/>
          <w:sz w:val="28"/>
          <w:szCs w:val="28"/>
        </w:rPr>
        <w:t>38.03.02 – Менеджмент, профиль: Менеджмент и управление бизнесом.</w:t>
      </w:r>
      <w:bookmarkStart w:id="0" w:name="_GoBack"/>
      <w:bookmarkEnd w:id="0"/>
    </w:p>
    <w:p w14:paraId="31D37BFC" w14:textId="77777777" w:rsidR="00B4690B" w:rsidRPr="00B4690B" w:rsidRDefault="00B4690B" w:rsidP="00AD7123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690B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содержание:</w:t>
      </w:r>
    </w:p>
    <w:p w14:paraId="19483F0D" w14:textId="77777777" w:rsidR="0050702F" w:rsidRPr="00AD7123" w:rsidRDefault="00AD7123" w:rsidP="00AD71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123">
        <w:rPr>
          <w:rFonts w:ascii="Times New Roman" w:hAnsi="Times New Roman" w:cs="Times New Roman"/>
          <w:sz w:val="28"/>
          <w:szCs w:val="28"/>
        </w:rPr>
        <w:t xml:space="preserve">Данные в экономике, их визуализация и предварительная обработка. Случайные события. Случайные величины. </w:t>
      </w:r>
      <w:r w:rsidRPr="00AD7123">
        <w:rPr>
          <w:rFonts w:ascii="Times New Roman" w:hAnsi="Times New Roman" w:cs="Times New Roman"/>
          <w:bCs/>
          <w:sz w:val="28"/>
          <w:szCs w:val="28"/>
        </w:rPr>
        <w:t xml:space="preserve">Предельные теоремы теории вероятностей. </w:t>
      </w:r>
      <w:r w:rsidRPr="00AD7123">
        <w:rPr>
          <w:rFonts w:ascii="Times New Roman" w:hAnsi="Times New Roman" w:cs="Times New Roman"/>
          <w:sz w:val="28"/>
          <w:szCs w:val="28"/>
        </w:rPr>
        <w:t xml:space="preserve">Оценка параметров. Проверка статистических гипотез. Дисперсионный анализ. Основы непараметрической статистики. </w:t>
      </w:r>
      <w:r w:rsidRPr="00AD7123">
        <w:rPr>
          <w:rFonts w:ascii="Times New Roman" w:hAnsi="Times New Roman" w:cs="Times New Roman"/>
          <w:bCs/>
          <w:sz w:val="28"/>
          <w:szCs w:val="28"/>
        </w:rPr>
        <w:t>Основы машинного обучения.</w:t>
      </w:r>
    </w:p>
    <w:sectPr w:rsidR="0050702F" w:rsidRPr="00AD7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1F13DA"/>
    <w:rsid w:val="0023339F"/>
    <w:rsid w:val="00524446"/>
    <w:rsid w:val="006368BE"/>
    <w:rsid w:val="00772DED"/>
    <w:rsid w:val="00956884"/>
    <w:rsid w:val="009D25BF"/>
    <w:rsid w:val="00A35A45"/>
    <w:rsid w:val="00A8708C"/>
    <w:rsid w:val="00AD7123"/>
    <w:rsid w:val="00AE312C"/>
    <w:rsid w:val="00B4690B"/>
    <w:rsid w:val="00C22F95"/>
    <w:rsid w:val="00C37290"/>
    <w:rsid w:val="00C82FE4"/>
    <w:rsid w:val="00D47822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4FD11"/>
  <w15:docId w15:val="{423C09F0-396F-4482-815A-830396122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C22F95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882DC4-FCCF-4C3E-9F58-0996917DA36C}"/>
</file>

<file path=customXml/itemProps2.xml><?xml version="1.0" encoding="utf-8"?>
<ds:datastoreItem xmlns:ds="http://schemas.openxmlformats.org/officeDocument/2006/customXml" ds:itemID="{4D751619-AFE7-4216-92BB-85B4CA725323}"/>
</file>

<file path=customXml/itemProps3.xml><?xml version="1.0" encoding="utf-8"?>
<ds:datastoreItem xmlns:ds="http://schemas.openxmlformats.org/officeDocument/2006/customXml" ds:itemID="{BDF41609-B6AD-498B-A551-4F1843A183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Морозова Наталия</cp:lastModifiedBy>
  <cp:revision>8</cp:revision>
  <dcterms:created xsi:type="dcterms:W3CDTF">2018-03-26T13:30:00Z</dcterms:created>
  <dcterms:modified xsi:type="dcterms:W3CDTF">2021-06-03T06:59:00Z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